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A9FC" w14:textId="760573B4" w:rsidR="00112A45" w:rsidRDefault="00112A45">
      <w:pPr>
        <w:rPr>
          <w:rFonts w:ascii="Georgia Pro Cond" w:hAnsi="Georgia Pro Cond"/>
          <w:sz w:val="32"/>
          <w:szCs w:val="32"/>
        </w:rPr>
      </w:pPr>
      <w:r>
        <w:rPr>
          <w:rFonts w:ascii="Georgia Pro Cond" w:hAnsi="Georgia Pro Cond"/>
          <w:sz w:val="32"/>
          <w:szCs w:val="32"/>
        </w:rPr>
        <w:t>Informed Consent Form for Radiofrequency Microneedling Treatment</w:t>
      </w:r>
    </w:p>
    <w:p w14:paraId="1F2D019F" w14:textId="77777777" w:rsidR="00112A45" w:rsidRDefault="00112A45" w:rsidP="00112A45">
      <w:pPr>
        <w:jc w:val="left"/>
        <w:rPr>
          <w:rFonts w:ascii="Georgia Pro Cond" w:hAnsi="Georgia Pro Cond"/>
          <w:sz w:val="32"/>
          <w:szCs w:val="32"/>
        </w:rPr>
      </w:pPr>
    </w:p>
    <w:p w14:paraId="5826F66F" w14:textId="2975DD3B" w:rsidR="00112A45" w:rsidRDefault="00112A45" w:rsidP="00112A45">
      <w:pPr>
        <w:jc w:val="left"/>
        <w:rPr>
          <w:rFonts w:ascii="Georgia Pro" w:hAnsi="Georgia Pro"/>
          <w:sz w:val="24"/>
          <w:szCs w:val="24"/>
        </w:rPr>
      </w:pPr>
      <w:r>
        <w:rPr>
          <w:rFonts w:ascii="Georgia Pro" w:hAnsi="Georgia Pro"/>
          <w:sz w:val="24"/>
          <w:szCs w:val="24"/>
        </w:rPr>
        <w:t>This consent form is designed to provide you with the information needed to make an informed decision regarding an</w:t>
      </w:r>
      <w:r>
        <w:rPr>
          <w:rFonts w:ascii="Georgia Pro" w:hAnsi="Georgia Pro"/>
          <w:sz w:val="24"/>
          <w:szCs w:val="24"/>
        </w:rPr>
        <w:tab/>
        <w:t xml:space="preserve">energy-based device treatment. Please read this form thoroughly to make sure all your concerns are addressed, your questions are answered and if you decide to proceed with treatment, please print, sign, and date below. Thank you. </w:t>
      </w:r>
    </w:p>
    <w:p w14:paraId="1AC7B116" w14:textId="77777777" w:rsidR="00112A45" w:rsidRDefault="00112A45" w:rsidP="00112A45">
      <w:pPr>
        <w:jc w:val="left"/>
        <w:rPr>
          <w:rFonts w:ascii="Georgia Pro" w:hAnsi="Georgia Pro"/>
          <w:sz w:val="24"/>
          <w:szCs w:val="24"/>
        </w:rPr>
      </w:pPr>
    </w:p>
    <w:p w14:paraId="525693BD" w14:textId="40A5182C" w:rsidR="00112A45" w:rsidRDefault="008C5632" w:rsidP="008C5632">
      <w:pPr>
        <w:pStyle w:val="ListParagraph"/>
        <w:numPr>
          <w:ilvl w:val="0"/>
          <w:numId w:val="1"/>
        </w:numPr>
        <w:jc w:val="left"/>
        <w:rPr>
          <w:rFonts w:ascii="Georgia Pro" w:hAnsi="Georgia Pro"/>
          <w:sz w:val="24"/>
          <w:szCs w:val="24"/>
        </w:rPr>
      </w:pPr>
      <w:r>
        <w:rPr>
          <w:rFonts w:ascii="Georgia Pro" w:hAnsi="Georgia Pro"/>
          <w:sz w:val="24"/>
          <w:szCs w:val="24"/>
        </w:rPr>
        <w:t xml:space="preserve">I understand that the SCARLET SRF is a non-surgical, minimally invasive radiofrequency microneedling device that penetrates microneedles and delivers the thermal effect of RF energy accurately and deeply into the skin to induce wound healing, collagen production or tissue regeneration for treatment of skin rejuvenation, tightening and lifting, scars, acne vulgaris and others. </w:t>
      </w:r>
    </w:p>
    <w:p w14:paraId="48B44F12" w14:textId="12142380" w:rsidR="008C5632" w:rsidRDefault="008C5632" w:rsidP="008C5632">
      <w:pPr>
        <w:pStyle w:val="ListParagraph"/>
        <w:numPr>
          <w:ilvl w:val="0"/>
          <w:numId w:val="1"/>
        </w:numPr>
        <w:jc w:val="left"/>
        <w:rPr>
          <w:rFonts w:ascii="Georgia Pro" w:hAnsi="Georgia Pro"/>
          <w:sz w:val="24"/>
          <w:szCs w:val="24"/>
        </w:rPr>
      </w:pPr>
      <w:r>
        <w:rPr>
          <w:rFonts w:ascii="Georgia Pro" w:hAnsi="Georgia Pro"/>
          <w:sz w:val="24"/>
          <w:szCs w:val="24"/>
        </w:rPr>
        <w:t xml:space="preserve">I understand that clinical results may vary depending on the lesion, skin condition, skin type, medical history, medications, my compliance with pre- and post- treatment instructions, and individual response to treatment. </w:t>
      </w:r>
    </w:p>
    <w:p w14:paraId="6065C2E0" w14:textId="2B0BCE27" w:rsidR="008C5632" w:rsidRDefault="008C5632" w:rsidP="008C5632">
      <w:pPr>
        <w:pStyle w:val="ListParagraph"/>
        <w:numPr>
          <w:ilvl w:val="0"/>
          <w:numId w:val="1"/>
        </w:numPr>
        <w:jc w:val="left"/>
        <w:rPr>
          <w:rFonts w:ascii="Georgia Pro" w:hAnsi="Georgia Pro"/>
          <w:sz w:val="24"/>
          <w:szCs w:val="24"/>
        </w:rPr>
      </w:pPr>
      <w:r>
        <w:rPr>
          <w:rFonts w:ascii="Georgia Pro" w:hAnsi="Georgia Pro"/>
          <w:sz w:val="24"/>
          <w:szCs w:val="24"/>
        </w:rPr>
        <w:t>I understand that most commonly</w:t>
      </w:r>
      <w:r w:rsidR="008D42B8">
        <w:rPr>
          <w:rFonts w:ascii="Georgia Pro" w:hAnsi="Georgia Pro"/>
          <w:sz w:val="24"/>
          <w:szCs w:val="24"/>
        </w:rPr>
        <w:t xml:space="preserve"> 3 or more treatments 4-6 weeks apart are necessary to get optimal results. In some cases, additional treatments or/and combination therapy with other </w:t>
      </w:r>
      <w:r w:rsidR="00031EDA">
        <w:rPr>
          <w:rFonts w:ascii="Georgia Pro" w:hAnsi="Georgia Pro"/>
          <w:sz w:val="24"/>
          <w:szCs w:val="24"/>
        </w:rPr>
        <w:t>energy-based</w:t>
      </w:r>
      <w:r w:rsidR="008D42B8">
        <w:rPr>
          <w:rFonts w:ascii="Georgia Pro" w:hAnsi="Georgia Pro"/>
          <w:sz w:val="24"/>
          <w:szCs w:val="24"/>
        </w:rPr>
        <w:t xml:space="preserve"> devices or/and injectables may be needed. </w:t>
      </w:r>
    </w:p>
    <w:p w14:paraId="7480ACD1" w14:textId="203B3196" w:rsidR="008D42B8" w:rsidRDefault="008D42B8" w:rsidP="008C5632">
      <w:pPr>
        <w:pStyle w:val="ListParagraph"/>
        <w:numPr>
          <w:ilvl w:val="0"/>
          <w:numId w:val="1"/>
        </w:numPr>
        <w:jc w:val="left"/>
        <w:rPr>
          <w:rFonts w:ascii="Georgia Pro" w:hAnsi="Georgia Pro"/>
          <w:sz w:val="24"/>
          <w:szCs w:val="24"/>
        </w:rPr>
      </w:pPr>
      <w:r>
        <w:rPr>
          <w:rFonts w:ascii="Georgia Pro" w:hAnsi="Georgia Pro"/>
          <w:sz w:val="24"/>
          <w:szCs w:val="24"/>
        </w:rPr>
        <w:t xml:space="preserve">I understand that there is a period of social downtime following the procedure with sunburn-like redness, swelling, waffle-like marks, tingling or burning sensation. Although these symptoms subside within 4 to 6 hours in most cases, the duration and severity of symptoms could very from 1-3 days or 3-5, depending on the treatment intensity or skin condition. </w:t>
      </w:r>
    </w:p>
    <w:p w14:paraId="4281346B" w14:textId="60F455B4" w:rsidR="008D42B8" w:rsidRDefault="008D42B8" w:rsidP="008C5632">
      <w:pPr>
        <w:pStyle w:val="ListParagraph"/>
        <w:numPr>
          <w:ilvl w:val="0"/>
          <w:numId w:val="1"/>
        </w:numPr>
        <w:jc w:val="left"/>
        <w:rPr>
          <w:rFonts w:ascii="Georgia Pro" w:hAnsi="Georgia Pro"/>
          <w:sz w:val="24"/>
          <w:szCs w:val="24"/>
        </w:rPr>
      </w:pPr>
      <w:r>
        <w:rPr>
          <w:rFonts w:ascii="Georgia Pro" w:hAnsi="Georgia Pro"/>
          <w:sz w:val="24"/>
          <w:szCs w:val="24"/>
        </w:rPr>
        <w:t xml:space="preserve">I understand that occasionally pinpoint bleeding, bruising, skin breakouts, pimples, pustules, folliculitis (inflammation of the hair follicles), dry or flaky skin may occur, and in rare cases skin burns, blisters, scabbing, crusting, grid marks, post-inflammatory hyperpigmentation, textural </w:t>
      </w:r>
      <w:r w:rsidR="00AF1D19">
        <w:rPr>
          <w:rFonts w:ascii="Georgia Pro" w:hAnsi="Georgia Pro"/>
          <w:sz w:val="24"/>
          <w:szCs w:val="24"/>
        </w:rPr>
        <w:t>changes,</w:t>
      </w:r>
      <w:r>
        <w:rPr>
          <w:rFonts w:ascii="Georgia Pro" w:hAnsi="Georgia Pro"/>
          <w:sz w:val="24"/>
          <w:szCs w:val="24"/>
        </w:rPr>
        <w:t xml:space="preserve"> or scarring may occur. If any of the listed symptoms occur, I should </w:t>
      </w:r>
      <w:r w:rsidR="00AF1D19">
        <w:rPr>
          <w:rFonts w:ascii="Georgia Pro" w:hAnsi="Georgia Pro"/>
          <w:sz w:val="24"/>
          <w:szCs w:val="24"/>
        </w:rPr>
        <w:t>contact Premier</w:t>
      </w:r>
      <w:r>
        <w:rPr>
          <w:rFonts w:ascii="Georgia Pro" w:hAnsi="Georgia Pro"/>
          <w:sz w:val="24"/>
          <w:szCs w:val="24"/>
        </w:rPr>
        <w:t xml:space="preserve"> Wellness staff</w:t>
      </w:r>
      <w:r w:rsidR="00AF1D19">
        <w:rPr>
          <w:rFonts w:ascii="Georgia Pro" w:hAnsi="Georgia Pro"/>
          <w:sz w:val="24"/>
          <w:szCs w:val="24"/>
        </w:rPr>
        <w:t xml:space="preserve"> promptly</w:t>
      </w:r>
      <w:r>
        <w:rPr>
          <w:rFonts w:ascii="Georgia Pro" w:hAnsi="Georgia Pro"/>
          <w:sz w:val="24"/>
          <w:szCs w:val="24"/>
        </w:rPr>
        <w:t xml:space="preserve"> so that they could provide appropriate intervention to resolve the symptoms. </w:t>
      </w:r>
    </w:p>
    <w:p w14:paraId="43645C79" w14:textId="0B7E7365" w:rsidR="008D42B8" w:rsidRDefault="008D42B8" w:rsidP="008C5632">
      <w:pPr>
        <w:pStyle w:val="ListParagraph"/>
        <w:numPr>
          <w:ilvl w:val="0"/>
          <w:numId w:val="1"/>
        </w:numPr>
        <w:jc w:val="left"/>
        <w:rPr>
          <w:rFonts w:ascii="Georgia Pro" w:hAnsi="Georgia Pro"/>
          <w:sz w:val="24"/>
          <w:szCs w:val="24"/>
        </w:rPr>
      </w:pPr>
      <w:r>
        <w:rPr>
          <w:rFonts w:ascii="Georgia Pro" w:hAnsi="Georgia Pro"/>
          <w:sz w:val="24"/>
          <w:szCs w:val="24"/>
        </w:rPr>
        <w:t xml:space="preserve">I consent to take before and after photographs and allow </w:t>
      </w:r>
      <w:r w:rsidR="00031EDA">
        <w:rPr>
          <w:rFonts w:ascii="Georgia Pro" w:hAnsi="Georgia Pro"/>
          <w:sz w:val="24"/>
          <w:szCs w:val="24"/>
        </w:rPr>
        <w:t xml:space="preserve">the clinic to use these photos for promotional, educational, and marketing purposes. (my identity will be concealed in these situations) </w:t>
      </w:r>
    </w:p>
    <w:p w14:paraId="543F9603" w14:textId="77777777" w:rsidR="00AF1D19" w:rsidRDefault="00AF1D19" w:rsidP="00AF1D19">
      <w:pPr>
        <w:jc w:val="left"/>
        <w:rPr>
          <w:rFonts w:ascii="Georgia Pro" w:hAnsi="Georgia Pro"/>
          <w:sz w:val="24"/>
          <w:szCs w:val="24"/>
        </w:rPr>
      </w:pPr>
    </w:p>
    <w:p w14:paraId="0F7B9B9C" w14:textId="5387BF89" w:rsidR="00AF1D19" w:rsidRDefault="00AF1D19" w:rsidP="00AF1D19">
      <w:pPr>
        <w:jc w:val="left"/>
        <w:rPr>
          <w:rFonts w:ascii="Georgia Pro" w:hAnsi="Georgia Pro"/>
          <w:b/>
          <w:bCs/>
          <w:sz w:val="24"/>
          <w:szCs w:val="24"/>
        </w:rPr>
      </w:pPr>
      <w:r>
        <w:rPr>
          <w:rFonts w:ascii="Georgia Pro" w:hAnsi="Georgia Pro"/>
          <w:b/>
          <w:bCs/>
          <w:sz w:val="24"/>
          <w:szCs w:val="24"/>
        </w:rPr>
        <w:t>Contraindications</w:t>
      </w:r>
    </w:p>
    <w:p w14:paraId="449EE6BB" w14:textId="79992228" w:rsidR="00031EDA" w:rsidRDefault="00AF1D19" w:rsidP="00E5252C">
      <w:pPr>
        <w:pStyle w:val="ListParagraph"/>
        <w:numPr>
          <w:ilvl w:val="0"/>
          <w:numId w:val="3"/>
        </w:numPr>
        <w:jc w:val="left"/>
        <w:rPr>
          <w:rFonts w:ascii="Georgia Pro" w:hAnsi="Georgia Pro"/>
          <w:sz w:val="24"/>
          <w:szCs w:val="24"/>
        </w:rPr>
      </w:pPr>
      <w:r>
        <w:rPr>
          <w:rFonts w:ascii="Georgia Pro" w:hAnsi="Georgia Pro"/>
          <w:sz w:val="24"/>
          <w:szCs w:val="24"/>
        </w:rPr>
        <w:t>Patients with pacemakers, cardioverter defibrillator, or other implanted electrical devices</w:t>
      </w:r>
    </w:p>
    <w:p w14:paraId="52CFEFEC" w14:textId="608D99E2" w:rsidR="00AF1D19" w:rsidRDefault="00AF1D19" w:rsidP="00E5252C">
      <w:pPr>
        <w:pStyle w:val="ListParagraph"/>
        <w:numPr>
          <w:ilvl w:val="0"/>
          <w:numId w:val="3"/>
        </w:numPr>
        <w:jc w:val="left"/>
        <w:rPr>
          <w:rFonts w:ascii="Georgia Pro" w:hAnsi="Georgia Pro"/>
          <w:sz w:val="24"/>
          <w:szCs w:val="24"/>
        </w:rPr>
      </w:pPr>
      <w:r>
        <w:rPr>
          <w:rFonts w:ascii="Georgia Pro" w:hAnsi="Georgia Pro"/>
          <w:sz w:val="24"/>
          <w:szCs w:val="24"/>
        </w:rPr>
        <w:t>Pregnant or breast-feeding mothers</w:t>
      </w:r>
    </w:p>
    <w:p w14:paraId="6AB4DF61" w14:textId="33C5F85A" w:rsidR="00AF1D19" w:rsidRDefault="002A317E" w:rsidP="00E5252C">
      <w:pPr>
        <w:pStyle w:val="ListParagraph"/>
        <w:numPr>
          <w:ilvl w:val="0"/>
          <w:numId w:val="3"/>
        </w:numPr>
        <w:jc w:val="left"/>
        <w:rPr>
          <w:rFonts w:ascii="Georgia Pro" w:hAnsi="Georgia Pro"/>
          <w:sz w:val="24"/>
          <w:szCs w:val="24"/>
        </w:rPr>
      </w:pPr>
      <w:r>
        <w:rPr>
          <w:rFonts w:ascii="Georgia Pro" w:hAnsi="Georgia Pro"/>
          <w:sz w:val="24"/>
          <w:szCs w:val="24"/>
        </w:rPr>
        <w:lastRenderedPageBreak/>
        <w:t>A current sign or medical history of skin cancer, other cancer types, and/or precancerous warts</w:t>
      </w:r>
    </w:p>
    <w:p w14:paraId="3196FF9C" w14:textId="156C9B5C" w:rsidR="002A317E" w:rsidRDefault="002A317E" w:rsidP="00E5252C">
      <w:pPr>
        <w:pStyle w:val="ListParagraph"/>
        <w:numPr>
          <w:ilvl w:val="0"/>
          <w:numId w:val="3"/>
        </w:numPr>
        <w:jc w:val="left"/>
        <w:rPr>
          <w:rFonts w:ascii="Georgia Pro" w:hAnsi="Georgia Pro"/>
          <w:sz w:val="24"/>
          <w:szCs w:val="24"/>
        </w:rPr>
      </w:pPr>
      <w:r>
        <w:rPr>
          <w:rFonts w:ascii="Georgia Pro" w:hAnsi="Georgia Pro"/>
          <w:sz w:val="24"/>
          <w:szCs w:val="24"/>
        </w:rPr>
        <w:t xml:space="preserve">Critically ill patients (i.e., heart-related disease) </w:t>
      </w:r>
    </w:p>
    <w:p w14:paraId="3101F28A" w14:textId="52B53681" w:rsidR="002A317E" w:rsidRDefault="002A317E" w:rsidP="00E5252C">
      <w:pPr>
        <w:pStyle w:val="ListParagraph"/>
        <w:numPr>
          <w:ilvl w:val="0"/>
          <w:numId w:val="3"/>
        </w:numPr>
        <w:jc w:val="left"/>
        <w:rPr>
          <w:rFonts w:ascii="Georgia Pro" w:hAnsi="Georgia Pro"/>
          <w:sz w:val="24"/>
          <w:szCs w:val="24"/>
        </w:rPr>
      </w:pPr>
      <w:r>
        <w:rPr>
          <w:rFonts w:ascii="Georgia Pro" w:hAnsi="Georgia Pro"/>
          <w:sz w:val="24"/>
          <w:szCs w:val="24"/>
        </w:rPr>
        <w:t>Compromised immune system due to HIV, AIDS, and/or drugs that have compromised system.</w:t>
      </w:r>
    </w:p>
    <w:p w14:paraId="42450EED" w14:textId="572265E5" w:rsidR="002A317E" w:rsidRDefault="002A317E" w:rsidP="00E5252C">
      <w:pPr>
        <w:pStyle w:val="ListParagraph"/>
        <w:numPr>
          <w:ilvl w:val="0"/>
          <w:numId w:val="3"/>
        </w:numPr>
        <w:jc w:val="left"/>
        <w:rPr>
          <w:rFonts w:ascii="Georgia Pro" w:hAnsi="Georgia Pro"/>
          <w:sz w:val="24"/>
          <w:szCs w:val="24"/>
        </w:rPr>
      </w:pPr>
      <w:r>
        <w:rPr>
          <w:rFonts w:ascii="Georgia Pro" w:hAnsi="Georgia Pro"/>
          <w:sz w:val="24"/>
          <w:szCs w:val="24"/>
        </w:rPr>
        <w:t>Heart sensitive diseases, such as herpes simplex</w:t>
      </w:r>
    </w:p>
    <w:p w14:paraId="26F97B80" w14:textId="066EC3AF" w:rsidR="002A317E" w:rsidRDefault="002A317E" w:rsidP="00E5252C">
      <w:pPr>
        <w:pStyle w:val="ListParagraph"/>
        <w:numPr>
          <w:ilvl w:val="0"/>
          <w:numId w:val="3"/>
        </w:numPr>
        <w:jc w:val="left"/>
        <w:rPr>
          <w:rFonts w:ascii="Georgia Pro" w:hAnsi="Georgia Pro"/>
          <w:sz w:val="24"/>
          <w:szCs w:val="24"/>
        </w:rPr>
      </w:pPr>
      <w:r>
        <w:rPr>
          <w:rFonts w:ascii="Georgia Pro" w:hAnsi="Georgia Pro"/>
          <w:sz w:val="24"/>
          <w:szCs w:val="24"/>
        </w:rPr>
        <w:t>Endocrine disorders that are hardly manageable such as diabetes</w:t>
      </w:r>
    </w:p>
    <w:p w14:paraId="0F93F54B" w14:textId="05940601" w:rsidR="002A317E" w:rsidRDefault="002A317E" w:rsidP="00E5252C">
      <w:pPr>
        <w:pStyle w:val="ListParagraph"/>
        <w:numPr>
          <w:ilvl w:val="0"/>
          <w:numId w:val="3"/>
        </w:numPr>
        <w:jc w:val="left"/>
        <w:rPr>
          <w:rFonts w:ascii="Georgia Pro" w:hAnsi="Georgia Pro"/>
          <w:sz w:val="24"/>
          <w:szCs w:val="24"/>
        </w:rPr>
      </w:pPr>
      <w:r>
        <w:rPr>
          <w:rFonts w:ascii="Georgia Pro" w:hAnsi="Georgia Pro"/>
          <w:sz w:val="24"/>
          <w:szCs w:val="24"/>
        </w:rPr>
        <w:t xml:space="preserve">Patients with progressive acute diseases, eczema, psoriasis, decubitus, rash etc. </w:t>
      </w:r>
    </w:p>
    <w:p w14:paraId="7A5E58A7" w14:textId="12057D34" w:rsidR="002A317E" w:rsidRDefault="002A317E" w:rsidP="00E5252C">
      <w:pPr>
        <w:pStyle w:val="ListParagraph"/>
        <w:numPr>
          <w:ilvl w:val="0"/>
          <w:numId w:val="3"/>
        </w:numPr>
        <w:jc w:val="left"/>
        <w:rPr>
          <w:rFonts w:ascii="Georgia Pro" w:hAnsi="Georgia Pro"/>
          <w:sz w:val="24"/>
          <w:szCs w:val="24"/>
        </w:rPr>
      </w:pPr>
      <w:r>
        <w:rPr>
          <w:rFonts w:ascii="Georgia Pro" w:hAnsi="Georgia Pro"/>
          <w:sz w:val="24"/>
          <w:szCs w:val="24"/>
        </w:rPr>
        <w:t>Those with history of impeded recovery from skin disorders, keloid and/or injury</w:t>
      </w:r>
    </w:p>
    <w:p w14:paraId="7362CC9C" w14:textId="3C62A3B0" w:rsidR="002A317E" w:rsidRDefault="002A317E" w:rsidP="00E5252C">
      <w:pPr>
        <w:pStyle w:val="ListParagraph"/>
        <w:numPr>
          <w:ilvl w:val="0"/>
          <w:numId w:val="3"/>
        </w:numPr>
        <w:jc w:val="left"/>
        <w:rPr>
          <w:rFonts w:ascii="Georgia Pro" w:hAnsi="Georgia Pro"/>
          <w:sz w:val="24"/>
          <w:szCs w:val="24"/>
        </w:rPr>
      </w:pPr>
      <w:r>
        <w:rPr>
          <w:rFonts w:ascii="Georgia Pro" w:hAnsi="Georgia Pro"/>
          <w:sz w:val="24"/>
          <w:szCs w:val="24"/>
        </w:rPr>
        <w:t>Patients with impaired blood clotting or who have consumed or injected an anticoagulant drug in the last 10 days.</w:t>
      </w:r>
    </w:p>
    <w:p w14:paraId="35244162" w14:textId="1E0FF211" w:rsidR="002A317E" w:rsidRDefault="002A317E" w:rsidP="00E5252C">
      <w:pPr>
        <w:pStyle w:val="ListParagraph"/>
        <w:numPr>
          <w:ilvl w:val="0"/>
          <w:numId w:val="3"/>
        </w:numPr>
        <w:jc w:val="left"/>
        <w:rPr>
          <w:rFonts w:ascii="Georgia Pro" w:hAnsi="Georgia Pro"/>
          <w:sz w:val="24"/>
          <w:szCs w:val="24"/>
        </w:rPr>
      </w:pPr>
      <w:r>
        <w:rPr>
          <w:rFonts w:ascii="Georgia Pro" w:hAnsi="Georgia Pro"/>
          <w:sz w:val="24"/>
          <w:szCs w:val="24"/>
        </w:rPr>
        <w:t xml:space="preserve">Those deemed unsuitable for such operations at the providers’ discretion. </w:t>
      </w:r>
    </w:p>
    <w:p w14:paraId="23A2C189" w14:textId="77777777" w:rsidR="002A317E" w:rsidRDefault="002A317E" w:rsidP="002A317E">
      <w:pPr>
        <w:jc w:val="left"/>
        <w:rPr>
          <w:rFonts w:ascii="Georgia Pro" w:hAnsi="Georgia Pro"/>
          <w:sz w:val="24"/>
          <w:szCs w:val="24"/>
        </w:rPr>
      </w:pPr>
    </w:p>
    <w:p w14:paraId="55A3F41F" w14:textId="77777777" w:rsidR="00E5252C" w:rsidRDefault="002A317E" w:rsidP="00031EDA">
      <w:pPr>
        <w:jc w:val="left"/>
        <w:rPr>
          <w:rFonts w:ascii="Georgia Pro" w:hAnsi="Georgia Pro"/>
          <w:sz w:val="24"/>
          <w:szCs w:val="24"/>
        </w:rPr>
      </w:pPr>
      <w:r>
        <w:rPr>
          <w:rFonts w:ascii="Georgia Pro" w:hAnsi="Georgia Pro"/>
          <w:sz w:val="24"/>
          <w:szCs w:val="24"/>
        </w:rPr>
        <w:t xml:space="preserve">I have read and understand the contraindications to the suggested treatment of SCARLET RCF and hereby authorize Premier Wellness Center &amp; Aglow Med Spa to begin my treatment. </w:t>
      </w:r>
    </w:p>
    <w:p w14:paraId="31117462" w14:textId="77777777" w:rsidR="00E5252C" w:rsidRDefault="00E5252C" w:rsidP="00E5252C">
      <w:pPr>
        <w:jc w:val="right"/>
        <w:rPr>
          <w:rFonts w:ascii="Georgia Pro" w:hAnsi="Georgia Pro"/>
          <w:sz w:val="24"/>
          <w:szCs w:val="24"/>
        </w:rPr>
      </w:pPr>
    </w:p>
    <w:p w14:paraId="4213EE8C" w14:textId="522A0512" w:rsidR="002A317E" w:rsidRDefault="00E5252C" w:rsidP="00E5252C">
      <w:pPr>
        <w:jc w:val="right"/>
        <w:rPr>
          <w:rFonts w:ascii="Georgia Pro" w:hAnsi="Georgia Pro"/>
          <w:sz w:val="24"/>
          <w:szCs w:val="24"/>
        </w:rPr>
      </w:pPr>
      <w:r>
        <w:rPr>
          <w:rFonts w:ascii="Georgia Pro" w:hAnsi="Georgia Pro"/>
          <w:noProof/>
          <w:sz w:val="24"/>
          <w:szCs w:val="24"/>
        </w:rPr>
        <mc:AlternateContent>
          <mc:Choice Requires="wps">
            <w:drawing>
              <wp:anchor distT="0" distB="0" distL="114300" distR="114300" simplePos="0" relativeHeight="251659264" behindDoc="0" locked="0" layoutInCell="1" allowOverlap="1" wp14:anchorId="7236D6B6" wp14:editId="2333F76E">
                <wp:simplePos x="0" y="0"/>
                <wp:positionH relativeFrom="column">
                  <wp:posOffset>5248448</wp:posOffset>
                </wp:positionH>
                <wp:positionV relativeFrom="paragraph">
                  <wp:posOffset>5452</wp:posOffset>
                </wp:positionV>
                <wp:extent cx="665019" cy="11876"/>
                <wp:effectExtent l="0" t="0" r="20955" b="26670"/>
                <wp:wrapNone/>
                <wp:docPr id="2021038003" name="Straight Connector 2"/>
                <wp:cNvGraphicFramePr/>
                <a:graphic xmlns:a="http://schemas.openxmlformats.org/drawingml/2006/main">
                  <a:graphicData uri="http://schemas.microsoft.com/office/word/2010/wordprocessingShape">
                    <wps:wsp>
                      <wps:cNvCnPr/>
                      <wps:spPr>
                        <a:xfrm flipV="1">
                          <a:off x="0" y="0"/>
                          <a:ext cx="665019" cy="118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EFC9F"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13.25pt,.45pt" to="465.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" strokecolor="black [3213]" strokeweight=".5pt">
                <v:stroke joinstyle="miter"/>
              </v:line>
            </w:pict>
          </mc:Fallback>
        </mc:AlternateContent>
      </w:r>
      <w:r>
        <w:rPr>
          <w:rFonts w:ascii="Georgia Pro" w:hAnsi="Georgia Pro"/>
          <w:sz w:val="24"/>
          <w:szCs w:val="24"/>
        </w:rPr>
        <w:t>Patient Initials</w:t>
      </w:r>
    </w:p>
    <w:p w14:paraId="313ED2CE" w14:textId="77777777" w:rsidR="00E5252C" w:rsidRDefault="00E5252C" w:rsidP="00031EDA">
      <w:pPr>
        <w:jc w:val="left"/>
        <w:rPr>
          <w:rFonts w:ascii="Georgia Pro" w:hAnsi="Georgia Pro"/>
          <w:sz w:val="24"/>
          <w:szCs w:val="24"/>
        </w:rPr>
      </w:pPr>
    </w:p>
    <w:p w14:paraId="40B77435" w14:textId="41F277DD" w:rsidR="00031EDA" w:rsidRDefault="00031EDA" w:rsidP="00031EDA">
      <w:pPr>
        <w:jc w:val="left"/>
        <w:rPr>
          <w:rFonts w:ascii="Georgia Pro" w:hAnsi="Georgia Pro"/>
          <w:sz w:val="24"/>
          <w:szCs w:val="24"/>
        </w:rPr>
      </w:pPr>
      <w:r>
        <w:rPr>
          <w:rFonts w:ascii="Georgia Pro" w:hAnsi="Georgia Pro"/>
          <w:sz w:val="24"/>
          <w:szCs w:val="24"/>
        </w:rPr>
        <w:t xml:space="preserve">I was </w:t>
      </w:r>
      <w:proofErr w:type="gramStart"/>
      <w:r>
        <w:rPr>
          <w:rFonts w:ascii="Georgia Pro" w:hAnsi="Georgia Pro"/>
          <w:sz w:val="24"/>
          <w:szCs w:val="24"/>
        </w:rPr>
        <w:t>given an explanation of</w:t>
      </w:r>
      <w:proofErr w:type="gramEnd"/>
      <w:r>
        <w:rPr>
          <w:rFonts w:ascii="Georgia Pro" w:hAnsi="Georgia Pro"/>
          <w:sz w:val="24"/>
          <w:szCs w:val="24"/>
        </w:rPr>
        <w:t xml:space="preserve"> the treatment process, including pre- </w:t>
      </w:r>
      <w:r w:rsidR="00E5252C">
        <w:rPr>
          <w:rFonts w:ascii="Georgia Pro" w:hAnsi="Georgia Pro"/>
          <w:sz w:val="24"/>
          <w:szCs w:val="24"/>
        </w:rPr>
        <w:t>and post</w:t>
      </w:r>
      <w:r>
        <w:rPr>
          <w:rFonts w:ascii="Georgia Pro" w:hAnsi="Georgia Pro"/>
          <w:sz w:val="24"/>
          <w:szCs w:val="24"/>
        </w:rPr>
        <w:t>-</w:t>
      </w:r>
      <w:r w:rsidR="00E5252C">
        <w:rPr>
          <w:rFonts w:ascii="Georgia Pro" w:hAnsi="Georgia Pro"/>
          <w:sz w:val="24"/>
          <w:szCs w:val="24"/>
        </w:rPr>
        <w:t xml:space="preserve"> </w:t>
      </w:r>
      <w:r>
        <w:rPr>
          <w:rFonts w:ascii="Georgia Pro" w:hAnsi="Georgia Pro"/>
          <w:sz w:val="24"/>
          <w:szCs w:val="24"/>
        </w:rPr>
        <w:t xml:space="preserve">treatment instructions and I was also advised on the expected outcomes, possible risks and side effects of the treatment. I have read </w:t>
      </w:r>
      <w:r w:rsidR="00E5252C">
        <w:rPr>
          <w:rFonts w:ascii="Georgia Pro" w:hAnsi="Georgia Pro"/>
          <w:sz w:val="24"/>
          <w:szCs w:val="24"/>
        </w:rPr>
        <w:t>all</w:t>
      </w:r>
      <w:r>
        <w:rPr>
          <w:rFonts w:ascii="Georgia Pro" w:hAnsi="Georgia Pro"/>
          <w:sz w:val="24"/>
          <w:szCs w:val="24"/>
        </w:rPr>
        <w:t xml:space="preserve"> the above, fully understand the information contained in this document and had all my questions satisfactorily answered. </w:t>
      </w:r>
    </w:p>
    <w:p w14:paraId="1E6347B2" w14:textId="77777777" w:rsidR="00E5252C" w:rsidRDefault="00E5252C" w:rsidP="00031EDA">
      <w:pPr>
        <w:jc w:val="left"/>
        <w:rPr>
          <w:rFonts w:ascii="Georgia Pro" w:hAnsi="Georgia Pro"/>
          <w:sz w:val="24"/>
          <w:szCs w:val="24"/>
        </w:rPr>
      </w:pPr>
    </w:p>
    <w:p w14:paraId="05722286" w14:textId="73C052A8" w:rsidR="00031EDA" w:rsidRDefault="00E5252C" w:rsidP="00031EDA">
      <w:pPr>
        <w:jc w:val="left"/>
        <w:rPr>
          <w:rFonts w:ascii="Georgia Pro" w:hAnsi="Georgia Pro"/>
          <w:sz w:val="24"/>
          <w:szCs w:val="24"/>
        </w:rPr>
      </w:pPr>
      <w:r>
        <w:rPr>
          <w:rFonts w:ascii="Georgia Pro" w:hAnsi="Georgia Pro"/>
          <w:sz w:val="24"/>
          <w:szCs w:val="24"/>
        </w:rPr>
        <w:t>Patient Printed Name</w:t>
      </w:r>
      <w:r w:rsidR="004E7546">
        <w:rPr>
          <w:rFonts w:ascii="Georgia Pro" w:hAnsi="Georgia Pro"/>
          <w:sz w:val="24"/>
          <w:szCs w:val="24"/>
        </w:rPr>
        <w:t xml:space="preserve"> &amp; Date</w:t>
      </w:r>
    </w:p>
    <w:p w14:paraId="3252DA60" w14:textId="3ACD25EC" w:rsidR="00E5252C" w:rsidRDefault="004E7546" w:rsidP="00031EDA">
      <w:pPr>
        <w:jc w:val="left"/>
        <w:rPr>
          <w:rFonts w:ascii="Georgia Pro" w:hAnsi="Georgia Pro"/>
          <w:sz w:val="24"/>
          <w:szCs w:val="24"/>
        </w:rPr>
      </w:pPr>
      <w:r>
        <w:rPr>
          <w:rFonts w:ascii="Georgia Pro" w:hAnsi="Georgia Pro"/>
          <w:noProof/>
          <w:sz w:val="24"/>
          <w:szCs w:val="24"/>
        </w:rPr>
        <mc:AlternateContent>
          <mc:Choice Requires="wps">
            <w:drawing>
              <wp:anchor distT="0" distB="0" distL="114300" distR="114300" simplePos="0" relativeHeight="251660288" behindDoc="0" locked="0" layoutInCell="1" allowOverlap="1" wp14:anchorId="0CD8B50A" wp14:editId="527BAACC">
                <wp:simplePos x="0" y="0"/>
                <wp:positionH relativeFrom="margin">
                  <wp:align>right</wp:align>
                </wp:positionH>
                <wp:positionV relativeFrom="paragraph">
                  <wp:posOffset>284925</wp:posOffset>
                </wp:positionV>
                <wp:extent cx="4417620" cy="0"/>
                <wp:effectExtent l="0" t="0" r="0" b="0"/>
                <wp:wrapNone/>
                <wp:docPr id="1674297580" name="Straight Connector 3"/>
                <wp:cNvGraphicFramePr/>
                <a:graphic xmlns:a="http://schemas.openxmlformats.org/drawingml/2006/main">
                  <a:graphicData uri="http://schemas.microsoft.com/office/word/2010/wordprocessingShape">
                    <wps:wsp>
                      <wps:cNvCnPr/>
                      <wps:spPr>
                        <a:xfrm flipH="1">
                          <a:off x="0" y="0"/>
                          <a:ext cx="44176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730F02" id="Straight Connector 3" o:spid="_x0000_s1026" style="position:absolute;flip:x;z-index:251660288;visibility:visible;mso-wrap-style:square;mso-wrap-distance-left:9pt;mso-wrap-distance-top:0;mso-wrap-distance-right:9pt;mso-wrap-distance-bottom:0;mso-position-horizontal:right;mso-position-horizontal-relative:margin;mso-position-vertical:absolute;mso-position-vertical-relative:text" from="296.65pt,22.45pt" to="644.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" strokecolor="#0f6fc6 [3204]" strokeweight=".5pt">
                <v:stroke joinstyle="miter"/>
                <w10:wrap anchorx="margin"/>
              </v:line>
            </w:pict>
          </mc:Fallback>
        </mc:AlternateContent>
      </w:r>
    </w:p>
    <w:p w14:paraId="529B1829" w14:textId="009F7E89" w:rsidR="00E5252C" w:rsidRDefault="00E5252C" w:rsidP="00031EDA">
      <w:pPr>
        <w:jc w:val="left"/>
        <w:rPr>
          <w:rFonts w:ascii="Georgia Pro" w:hAnsi="Georgia Pro"/>
          <w:sz w:val="24"/>
          <w:szCs w:val="24"/>
        </w:rPr>
      </w:pPr>
    </w:p>
    <w:p w14:paraId="0915A6E4" w14:textId="5888FF78" w:rsidR="00E5252C" w:rsidRDefault="00E5252C" w:rsidP="00031EDA">
      <w:pPr>
        <w:jc w:val="left"/>
        <w:rPr>
          <w:rFonts w:ascii="Georgia Pro" w:hAnsi="Georgia Pro"/>
          <w:sz w:val="24"/>
          <w:szCs w:val="24"/>
        </w:rPr>
      </w:pPr>
      <w:r>
        <w:rPr>
          <w:rFonts w:ascii="Georgia Pro" w:hAnsi="Georgia Pro"/>
          <w:sz w:val="24"/>
          <w:szCs w:val="24"/>
        </w:rPr>
        <w:t>Patient Signature</w:t>
      </w:r>
    </w:p>
    <w:p w14:paraId="395E71FB" w14:textId="658F6033" w:rsidR="00E5252C" w:rsidRDefault="004E7546" w:rsidP="00031EDA">
      <w:pPr>
        <w:jc w:val="left"/>
        <w:rPr>
          <w:rFonts w:ascii="Georgia Pro" w:hAnsi="Georgia Pro"/>
          <w:sz w:val="24"/>
          <w:szCs w:val="24"/>
        </w:rPr>
      </w:pPr>
      <w:r>
        <w:rPr>
          <w:rFonts w:ascii="Georgia Pro" w:hAnsi="Georgia Pro"/>
          <w:noProof/>
          <w:sz w:val="24"/>
          <w:szCs w:val="24"/>
        </w:rPr>
        <mc:AlternateContent>
          <mc:Choice Requires="wps">
            <w:drawing>
              <wp:anchor distT="0" distB="0" distL="114300" distR="114300" simplePos="0" relativeHeight="251662336" behindDoc="0" locked="0" layoutInCell="1" allowOverlap="1" wp14:anchorId="65A00A6A" wp14:editId="7D7973E8">
                <wp:simplePos x="0" y="0"/>
                <wp:positionH relativeFrom="margin">
                  <wp:align>right</wp:align>
                </wp:positionH>
                <wp:positionV relativeFrom="paragraph">
                  <wp:posOffset>106111</wp:posOffset>
                </wp:positionV>
                <wp:extent cx="4417620" cy="0"/>
                <wp:effectExtent l="0" t="0" r="0" b="0"/>
                <wp:wrapNone/>
                <wp:docPr id="1305711799" name="Straight Connector 3"/>
                <wp:cNvGraphicFramePr/>
                <a:graphic xmlns:a="http://schemas.openxmlformats.org/drawingml/2006/main">
                  <a:graphicData uri="http://schemas.microsoft.com/office/word/2010/wordprocessingShape">
                    <wps:wsp>
                      <wps:cNvCnPr/>
                      <wps:spPr>
                        <a:xfrm flipH="1">
                          <a:off x="0" y="0"/>
                          <a:ext cx="44176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9D6326" id="Straight Connector 3" o:spid="_x0000_s1026" style="position:absolute;flip:x;z-index:251662336;visibility:visible;mso-wrap-style:square;mso-wrap-distance-left:9pt;mso-wrap-distance-top:0;mso-wrap-distance-right:9pt;mso-wrap-distance-bottom:0;mso-position-horizontal:right;mso-position-horizontal-relative:margin;mso-position-vertical:absolute;mso-position-vertical-relative:text" from="296.65pt,8.35pt" to="64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" strokecolor="#0f6fc6 [3204]" strokeweight=".5pt">
                <v:stroke joinstyle="miter"/>
                <w10:wrap anchorx="margin"/>
              </v:line>
            </w:pict>
          </mc:Fallback>
        </mc:AlternateContent>
      </w:r>
    </w:p>
    <w:p w14:paraId="168C5C9F" w14:textId="37705D53" w:rsidR="004E7546" w:rsidRDefault="004E7546" w:rsidP="004E7546">
      <w:pPr>
        <w:tabs>
          <w:tab w:val="left" w:pos="3983"/>
        </w:tabs>
        <w:rPr>
          <w:rFonts w:ascii="Georgia Pro" w:hAnsi="Georgia Pro"/>
          <w:sz w:val="24"/>
          <w:szCs w:val="24"/>
        </w:rPr>
      </w:pPr>
    </w:p>
    <w:p w14:paraId="2F01837D" w14:textId="77777777" w:rsidR="004E7546" w:rsidRDefault="004E7546" w:rsidP="004E7546">
      <w:pPr>
        <w:tabs>
          <w:tab w:val="left" w:pos="3983"/>
        </w:tabs>
        <w:rPr>
          <w:rFonts w:ascii="Georgia Pro" w:hAnsi="Georgia Pro"/>
          <w:sz w:val="24"/>
          <w:szCs w:val="24"/>
        </w:rPr>
      </w:pPr>
    </w:p>
    <w:p w14:paraId="65F6A30E" w14:textId="36D59AF1" w:rsidR="004E7546" w:rsidRDefault="004E7546" w:rsidP="004E7546">
      <w:pPr>
        <w:tabs>
          <w:tab w:val="left" w:pos="3983"/>
        </w:tabs>
        <w:rPr>
          <w:rFonts w:ascii="Georgia Pro" w:hAnsi="Georgia Pro"/>
          <w:sz w:val="24"/>
          <w:szCs w:val="24"/>
        </w:rPr>
      </w:pPr>
      <w:r>
        <w:rPr>
          <w:rFonts w:ascii="Georgia Pro" w:hAnsi="Georgia Pro"/>
          <w:sz w:val="24"/>
          <w:szCs w:val="24"/>
        </w:rPr>
        <w:t>Provider Signature</w:t>
      </w:r>
    </w:p>
    <w:p w14:paraId="62D0794E" w14:textId="3BA5D4EF" w:rsidR="004E7546" w:rsidRPr="004E7546" w:rsidRDefault="004E7546" w:rsidP="004E7546">
      <w:pPr>
        <w:tabs>
          <w:tab w:val="left" w:pos="3983"/>
        </w:tabs>
        <w:rPr>
          <w:rFonts w:ascii="Georgia Pro" w:hAnsi="Georgia Pro"/>
          <w:sz w:val="24"/>
          <w:szCs w:val="24"/>
        </w:rPr>
      </w:pPr>
      <w:r>
        <w:rPr>
          <w:rFonts w:ascii="Georgia Pro" w:hAnsi="Georgia Pro"/>
          <w:noProof/>
          <w:sz w:val="24"/>
          <w:szCs w:val="24"/>
        </w:rPr>
        <mc:AlternateContent>
          <mc:Choice Requires="wps">
            <w:drawing>
              <wp:anchor distT="0" distB="0" distL="114300" distR="114300" simplePos="0" relativeHeight="251664384" behindDoc="0" locked="0" layoutInCell="1" allowOverlap="1" wp14:anchorId="60B0EE29" wp14:editId="2F19B8BE">
                <wp:simplePos x="0" y="0"/>
                <wp:positionH relativeFrom="margin">
                  <wp:align>right</wp:align>
                </wp:positionH>
                <wp:positionV relativeFrom="paragraph">
                  <wp:posOffset>225632</wp:posOffset>
                </wp:positionV>
                <wp:extent cx="4417620" cy="0"/>
                <wp:effectExtent l="0" t="0" r="0" b="0"/>
                <wp:wrapNone/>
                <wp:docPr id="1225790676" name="Straight Connector 3"/>
                <wp:cNvGraphicFramePr/>
                <a:graphic xmlns:a="http://schemas.openxmlformats.org/drawingml/2006/main">
                  <a:graphicData uri="http://schemas.microsoft.com/office/word/2010/wordprocessingShape">
                    <wps:wsp>
                      <wps:cNvCnPr/>
                      <wps:spPr>
                        <a:xfrm flipH="1">
                          <a:off x="0" y="0"/>
                          <a:ext cx="44176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39BA8B" id="Straight Connector 3" o:spid="_x0000_s1026" style="position:absolute;flip:x;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96.65pt,17.75pt" to="64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" strokecolor="#0f6fc6 [3204]" strokeweight=".5pt">
                <v:stroke joinstyle="miter"/>
                <w10:wrap anchorx="margin"/>
              </v:line>
            </w:pict>
          </mc:Fallback>
        </mc:AlternateContent>
      </w:r>
    </w:p>
    <w:sectPr w:rsidR="004E7546" w:rsidRPr="004E754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51A87" w14:textId="77777777" w:rsidR="00480B79" w:rsidRDefault="00480B79" w:rsidP="00112A45">
      <w:pPr>
        <w:spacing w:after="0" w:line="240" w:lineRule="auto"/>
      </w:pPr>
      <w:r>
        <w:separator/>
      </w:r>
    </w:p>
  </w:endnote>
  <w:endnote w:type="continuationSeparator" w:id="0">
    <w:p w14:paraId="35F8B8FD" w14:textId="77777777" w:rsidR="00480B79" w:rsidRDefault="00480B79" w:rsidP="0011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Pro Cond">
    <w:charset w:val="00"/>
    <w:family w:val="roman"/>
    <w:pitch w:val="variable"/>
    <w:sig w:usb0="800002AF" w:usb1="00000003" w:usb2="00000000" w:usb3="00000000" w:csb0="0000009F" w:csb1="00000000"/>
  </w:font>
  <w:font w:name="Georgia Pro">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87C8" w14:textId="77777777" w:rsidR="00480B79" w:rsidRDefault="00480B79" w:rsidP="00112A45">
      <w:pPr>
        <w:spacing w:after="0" w:line="240" w:lineRule="auto"/>
      </w:pPr>
      <w:r>
        <w:separator/>
      </w:r>
    </w:p>
  </w:footnote>
  <w:footnote w:type="continuationSeparator" w:id="0">
    <w:p w14:paraId="1359009D" w14:textId="77777777" w:rsidR="00480B79" w:rsidRDefault="00480B79" w:rsidP="00112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0A0" w14:textId="7F1FA75E" w:rsidR="00112A45" w:rsidRDefault="00112A45">
    <w:pPr>
      <w:pStyle w:val="Header"/>
    </w:pPr>
    <w:r>
      <w:t>Premier Wellness Center &amp; Aglow Med Spa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6156"/>
    <w:multiLevelType w:val="hybridMultilevel"/>
    <w:tmpl w:val="C43CCE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3786B"/>
    <w:multiLevelType w:val="hybridMultilevel"/>
    <w:tmpl w:val="EC7C1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76EA6"/>
    <w:multiLevelType w:val="hybridMultilevel"/>
    <w:tmpl w:val="3930465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80722166">
    <w:abstractNumId w:val="0"/>
  </w:num>
  <w:num w:numId="2" w16cid:durableId="486867748">
    <w:abstractNumId w:val="1"/>
  </w:num>
  <w:num w:numId="3" w16cid:durableId="472022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A45"/>
    <w:rsid w:val="00031EDA"/>
    <w:rsid w:val="00112A45"/>
    <w:rsid w:val="002A317E"/>
    <w:rsid w:val="00480B79"/>
    <w:rsid w:val="004E7546"/>
    <w:rsid w:val="008C5632"/>
    <w:rsid w:val="008D42B8"/>
    <w:rsid w:val="00AF1D19"/>
    <w:rsid w:val="00E5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F64AE"/>
  <w15:chartTrackingRefBased/>
  <w15:docId w15:val="{E0E8556E-2DB0-4FBD-92DD-1A563CFB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A45"/>
  </w:style>
  <w:style w:type="paragraph" w:styleId="Heading1">
    <w:name w:val="heading 1"/>
    <w:basedOn w:val="Normal"/>
    <w:next w:val="Normal"/>
    <w:link w:val="Heading1Char"/>
    <w:uiPriority w:val="9"/>
    <w:qFormat/>
    <w:rsid w:val="00112A4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112A4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112A4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112A4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12A4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12A4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12A4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12A4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12A4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A4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112A45"/>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12A45"/>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112A4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12A4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12A4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12A45"/>
    <w:rPr>
      <w:i/>
      <w:iCs/>
    </w:rPr>
  </w:style>
  <w:style w:type="character" w:customStyle="1" w:styleId="Heading8Char">
    <w:name w:val="Heading 8 Char"/>
    <w:basedOn w:val="DefaultParagraphFont"/>
    <w:link w:val="Heading8"/>
    <w:uiPriority w:val="9"/>
    <w:semiHidden/>
    <w:rsid w:val="00112A45"/>
    <w:rPr>
      <w:b/>
      <w:bCs/>
    </w:rPr>
  </w:style>
  <w:style w:type="character" w:customStyle="1" w:styleId="Heading9Char">
    <w:name w:val="Heading 9 Char"/>
    <w:basedOn w:val="DefaultParagraphFont"/>
    <w:link w:val="Heading9"/>
    <w:uiPriority w:val="9"/>
    <w:semiHidden/>
    <w:rsid w:val="00112A45"/>
    <w:rPr>
      <w:i/>
      <w:iCs/>
    </w:rPr>
  </w:style>
  <w:style w:type="paragraph" w:styleId="Caption">
    <w:name w:val="caption"/>
    <w:basedOn w:val="Normal"/>
    <w:next w:val="Normal"/>
    <w:uiPriority w:val="35"/>
    <w:semiHidden/>
    <w:unhideWhenUsed/>
    <w:qFormat/>
    <w:rsid w:val="00112A45"/>
    <w:rPr>
      <w:b/>
      <w:bCs/>
      <w:sz w:val="18"/>
      <w:szCs w:val="18"/>
    </w:rPr>
  </w:style>
  <w:style w:type="paragraph" w:styleId="Title">
    <w:name w:val="Title"/>
    <w:basedOn w:val="Normal"/>
    <w:next w:val="Normal"/>
    <w:link w:val="TitleChar"/>
    <w:uiPriority w:val="10"/>
    <w:qFormat/>
    <w:rsid w:val="00112A4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12A45"/>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112A4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12A45"/>
    <w:rPr>
      <w:rFonts w:asciiTheme="majorHAnsi" w:eastAsiaTheme="majorEastAsia" w:hAnsiTheme="majorHAnsi" w:cstheme="majorBidi"/>
      <w:sz w:val="24"/>
      <w:szCs w:val="24"/>
    </w:rPr>
  </w:style>
  <w:style w:type="character" w:styleId="Strong">
    <w:name w:val="Strong"/>
    <w:basedOn w:val="DefaultParagraphFont"/>
    <w:uiPriority w:val="22"/>
    <w:qFormat/>
    <w:rsid w:val="00112A45"/>
    <w:rPr>
      <w:b/>
      <w:bCs/>
      <w:color w:val="auto"/>
    </w:rPr>
  </w:style>
  <w:style w:type="character" w:styleId="Emphasis">
    <w:name w:val="Emphasis"/>
    <w:basedOn w:val="DefaultParagraphFont"/>
    <w:uiPriority w:val="20"/>
    <w:qFormat/>
    <w:rsid w:val="00112A45"/>
    <w:rPr>
      <w:i/>
      <w:iCs/>
      <w:color w:val="auto"/>
    </w:rPr>
  </w:style>
  <w:style w:type="paragraph" w:styleId="NoSpacing">
    <w:name w:val="No Spacing"/>
    <w:uiPriority w:val="1"/>
    <w:qFormat/>
    <w:rsid w:val="00112A45"/>
    <w:pPr>
      <w:spacing w:after="0" w:line="240" w:lineRule="auto"/>
    </w:pPr>
  </w:style>
  <w:style w:type="paragraph" w:styleId="Quote">
    <w:name w:val="Quote"/>
    <w:basedOn w:val="Normal"/>
    <w:next w:val="Normal"/>
    <w:link w:val="QuoteChar"/>
    <w:uiPriority w:val="29"/>
    <w:qFormat/>
    <w:rsid w:val="00112A4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12A4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12A4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12A4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12A45"/>
    <w:rPr>
      <w:i/>
      <w:iCs/>
      <w:color w:val="auto"/>
    </w:rPr>
  </w:style>
  <w:style w:type="character" w:styleId="IntenseEmphasis">
    <w:name w:val="Intense Emphasis"/>
    <w:basedOn w:val="DefaultParagraphFont"/>
    <w:uiPriority w:val="21"/>
    <w:qFormat/>
    <w:rsid w:val="00112A45"/>
    <w:rPr>
      <w:b/>
      <w:bCs/>
      <w:i/>
      <w:iCs/>
      <w:color w:val="auto"/>
    </w:rPr>
  </w:style>
  <w:style w:type="character" w:styleId="SubtleReference">
    <w:name w:val="Subtle Reference"/>
    <w:basedOn w:val="DefaultParagraphFont"/>
    <w:uiPriority w:val="31"/>
    <w:qFormat/>
    <w:rsid w:val="00112A45"/>
    <w:rPr>
      <w:smallCaps/>
      <w:color w:val="auto"/>
      <w:u w:val="single" w:color="7F7F7F" w:themeColor="text1" w:themeTint="80"/>
    </w:rPr>
  </w:style>
  <w:style w:type="character" w:styleId="IntenseReference">
    <w:name w:val="Intense Reference"/>
    <w:basedOn w:val="DefaultParagraphFont"/>
    <w:uiPriority w:val="32"/>
    <w:qFormat/>
    <w:rsid w:val="00112A45"/>
    <w:rPr>
      <w:b/>
      <w:bCs/>
      <w:smallCaps/>
      <w:color w:val="auto"/>
      <w:u w:val="single"/>
    </w:rPr>
  </w:style>
  <w:style w:type="character" w:styleId="BookTitle">
    <w:name w:val="Book Title"/>
    <w:basedOn w:val="DefaultParagraphFont"/>
    <w:uiPriority w:val="33"/>
    <w:qFormat/>
    <w:rsid w:val="00112A45"/>
    <w:rPr>
      <w:b/>
      <w:bCs/>
      <w:smallCaps/>
      <w:color w:val="auto"/>
    </w:rPr>
  </w:style>
  <w:style w:type="paragraph" w:styleId="TOCHeading">
    <w:name w:val="TOC Heading"/>
    <w:basedOn w:val="Heading1"/>
    <w:next w:val="Normal"/>
    <w:uiPriority w:val="39"/>
    <w:semiHidden/>
    <w:unhideWhenUsed/>
    <w:qFormat/>
    <w:rsid w:val="00112A45"/>
    <w:pPr>
      <w:outlineLvl w:val="9"/>
    </w:pPr>
  </w:style>
  <w:style w:type="paragraph" w:styleId="Header">
    <w:name w:val="header"/>
    <w:basedOn w:val="Normal"/>
    <w:link w:val="HeaderChar"/>
    <w:uiPriority w:val="99"/>
    <w:unhideWhenUsed/>
    <w:rsid w:val="00112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A45"/>
  </w:style>
  <w:style w:type="paragraph" w:styleId="Footer">
    <w:name w:val="footer"/>
    <w:basedOn w:val="Normal"/>
    <w:link w:val="FooterChar"/>
    <w:uiPriority w:val="99"/>
    <w:unhideWhenUsed/>
    <w:rsid w:val="00112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A45"/>
  </w:style>
  <w:style w:type="paragraph" w:styleId="ListParagraph">
    <w:name w:val="List Paragraph"/>
    <w:basedOn w:val="Normal"/>
    <w:uiPriority w:val="34"/>
    <w:qFormat/>
    <w:rsid w:val="008C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62CD1-084C-4E99-8DEF-F1B9841E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Rosenboom</dc:creator>
  <cp:keywords/>
  <dc:description/>
  <cp:lastModifiedBy>Chris Rosenboom</cp:lastModifiedBy>
  <cp:revision>1</cp:revision>
  <dcterms:created xsi:type="dcterms:W3CDTF">2023-11-10T05:19:00Z</dcterms:created>
  <dcterms:modified xsi:type="dcterms:W3CDTF">2023-11-10T07:01:00Z</dcterms:modified>
</cp:coreProperties>
</file>